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BBC" w:rsidRDefault="00745C51">
      <w:pPr>
        <w:widowControl w:val="0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I</w:t>
      </w:r>
    </w:p>
    <w:p w:rsidR="00BB0BBC" w:rsidRDefault="00745C51">
      <w:pPr>
        <w:widowControl w:val="0"/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FICHA DE INSCRIÇÃO</w:t>
      </w:r>
    </w:p>
    <w:p w:rsidR="00BB0BBC" w:rsidRDefault="00745C51">
      <w:pPr>
        <w:widowControl w:val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Atenção: A ficha de inscrição deve acompanhar o e-mail enviado com as pranchas do projeto concorrente.</w:t>
      </w:r>
    </w:p>
    <w:p w:rsidR="00BB0BBC" w:rsidRDefault="00745C51">
      <w:pPr>
        <w:widowControl w:val="0"/>
        <w:spacing w:after="24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____________________________________________________________________ </w:t>
      </w:r>
    </w:p>
    <w:p w:rsidR="00BB0BBC" w:rsidRDefault="00745C51">
      <w:pPr>
        <w:widowControl w:val="0"/>
        <w:spacing w:after="24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Para uso exclusivo da organização do concurso:</w:t>
      </w:r>
    </w:p>
    <w:p w:rsidR="00BB0BBC" w:rsidRDefault="00745C51">
      <w:pPr>
        <w:widowControl w:val="0"/>
        <w:spacing w:after="2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FORMULÁRIO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No.:_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</w:t>
      </w:r>
    </w:p>
    <w:p w:rsidR="00BB0BBC" w:rsidRDefault="00745C51">
      <w:pPr>
        <w:widowControl w:val="0"/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Data de recebimento: ___________   </w:t>
      </w:r>
    </w:p>
    <w:p w:rsidR="00BB0BBC" w:rsidRDefault="00745C51">
      <w:pPr>
        <w:widowControl w:val="0"/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:rsidR="00BB0BBC" w:rsidRDefault="00745C51">
      <w:pPr>
        <w:widowControl w:val="0"/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GRUPO DE CONFORTO AMBIENTAL E EFICIÊNCIA ENERGÉTICA da ASSOCIAÇÃO NACIONAL DE TECNOLOGIA DO AMBIENTE CONSTRUÍDO (ANTAC), entidade promotora, institui o presente concurso.</w:t>
      </w:r>
    </w:p>
    <w:p w:rsidR="00BB0BBC" w:rsidRDefault="00745C51">
      <w:pPr>
        <w:spacing w:before="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São </w:t>
      </w:r>
      <w:r>
        <w:rPr>
          <w:rFonts w:ascii="Arial" w:eastAsia="Arial" w:hAnsi="Arial" w:cs="Arial"/>
          <w:b/>
        </w:rPr>
        <w:t>Carlos</w:t>
      </w:r>
      <w:r>
        <w:rPr>
          <w:rFonts w:ascii="Arial" w:eastAsia="Arial" w:hAnsi="Arial" w:cs="Arial"/>
          <w:b/>
          <w:color w:val="000000"/>
        </w:rPr>
        <w:t xml:space="preserve"> (SP), Brasil – 01 a 04 de </w:t>
      </w:r>
      <w:r>
        <w:rPr>
          <w:rFonts w:ascii="Arial" w:eastAsia="Arial" w:hAnsi="Arial" w:cs="Arial"/>
          <w:b/>
        </w:rPr>
        <w:t>setembro</w:t>
      </w:r>
      <w:r>
        <w:rPr>
          <w:rFonts w:ascii="Arial" w:eastAsia="Arial" w:hAnsi="Arial" w:cs="Arial"/>
          <w:b/>
          <w:color w:val="000000"/>
        </w:rPr>
        <w:t xml:space="preserve"> de 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>.</w:t>
      </w:r>
    </w:p>
    <w:p w:rsidR="00BB0BBC" w:rsidRDefault="00745C51">
      <w:pPr>
        <w:spacing w:before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</w:t>
      </w:r>
    </w:p>
    <w:p w:rsidR="00BB0BBC" w:rsidRDefault="00BB0BBC">
      <w:pPr>
        <w:spacing w:before="60"/>
        <w:rPr>
          <w:rFonts w:ascii="Arial" w:eastAsia="Arial" w:hAnsi="Arial" w:cs="Arial"/>
          <w:color w:val="000000"/>
        </w:rPr>
      </w:pP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INSTITUIÇÃO: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Endereço: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</w:p>
    <w:p w:rsidR="00BB0BBC" w:rsidRDefault="00BB0BBC">
      <w:pPr>
        <w:spacing w:line="360" w:lineRule="auto"/>
        <w:rPr>
          <w:rFonts w:ascii="Arial" w:eastAsia="Arial" w:hAnsi="Arial" w:cs="Arial"/>
          <w:color w:val="000000"/>
        </w:rPr>
      </w:pP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PROJETO: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Título: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Localização: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Autores: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Orientadores: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Observações: </w:t>
      </w:r>
    </w:p>
    <w:p w:rsidR="00BB0BBC" w:rsidRDefault="00BB0BBC">
      <w:pPr>
        <w:spacing w:line="360" w:lineRule="auto"/>
        <w:rPr>
          <w:rFonts w:ascii="Arial" w:eastAsia="Arial" w:hAnsi="Arial" w:cs="Arial"/>
          <w:color w:val="000000"/>
        </w:rPr>
      </w:pP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RESPONSÁVEL PELO CURSO/ Diretor de Unidade ou Chefe de Departamento: </w:t>
      </w:r>
    </w:p>
    <w:p w:rsidR="00BB0BBC" w:rsidRDefault="00745C51">
      <w:pPr>
        <w:spacing w:line="36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Declaro que todos os membros da equipe são alunos regulares do Curso.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Nome: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Cargo: </w:t>
      </w:r>
    </w:p>
    <w:p w:rsidR="00BB0BBC" w:rsidRDefault="00745C51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Data e Assinatura: </w:t>
      </w:r>
    </w:p>
    <w:sectPr w:rsidR="00BB0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1"/>
      <w:pgMar w:top="1440" w:right="1131" w:bottom="1440" w:left="1320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C6" w:rsidRDefault="00591CC6">
      <w:r>
        <w:separator/>
      </w:r>
    </w:p>
  </w:endnote>
  <w:endnote w:type="continuationSeparator" w:id="0">
    <w:p w:rsidR="00591CC6" w:rsidRDefault="0059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Times New Roman"/>
    <w:charset w:val="00"/>
    <w:family w:val="auto"/>
    <w:pitch w:val="default"/>
  </w:font>
  <w:font w:name="Benguiat Frisk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BC" w:rsidRDefault="00BB0B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570" w:type="dxa"/>
      <w:tblInd w:w="0" w:type="dxa"/>
      <w:tblLayout w:type="fixed"/>
      <w:tblLook w:val="0000" w:firstRow="0" w:lastRow="0" w:firstColumn="0" w:lastColumn="0" w:noHBand="0" w:noVBand="0"/>
    </w:tblPr>
    <w:tblGrid>
      <w:gridCol w:w="7920"/>
      <w:gridCol w:w="1650"/>
    </w:tblGrid>
    <w:tr w:rsidR="00BB0BBC">
      <w:trPr>
        <w:trHeight w:val="698"/>
      </w:trPr>
      <w:tc>
        <w:tcPr>
          <w:tcW w:w="7920" w:type="dxa"/>
        </w:tcPr>
        <w:p w:rsidR="00BB0BBC" w:rsidRDefault="00BB0BBC">
          <w:pPr>
            <w:jc w:val="right"/>
            <w:rPr>
              <w:rFonts w:ascii="Arial Narrow" w:eastAsia="Arial Narrow" w:hAnsi="Arial Narrow" w:cs="Arial Narrow"/>
              <w:sz w:val="22"/>
              <w:szCs w:val="22"/>
            </w:rPr>
          </w:pPr>
        </w:p>
        <w:p w:rsidR="00BB0BBC" w:rsidRDefault="00745C51">
          <w:pPr>
            <w:jc w:val="right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Promoção: </w:t>
          </w:r>
        </w:p>
        <w:p w:rsidR="00BB0BBC" w:rsidRDefault="00745C51">
          <w:pPr>
            <w:jc w:val="right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>Associação Nacional de Tecnologia do Ambiente Construído (ANTAC)</w:t>
          </w:r>
        </w:p>
        <w:p w:rsidR="00BB0BBC" w:rsidRDefault="00745C51">
          <w:pPr>
            <w:jc w:val="right"/>
            <w:rPr>
              <w:rFonts w:ascii="Benguiat Bk BT" w:eastAsia="Benguiat Bk BT" w:hAnsi="Benguiat Bk BT" w:cs="Benguiat Bk BT"/>
              <w:b/>
              <w:sz w:val="41"/>
              <w:szCs w:val="41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>Grupo de Trabalho em Conforto Ambiental e Eficiência Energética</w:t>
          </w:r>
        </w:p>
      </w:tc>
      <w:tc>
        <w:tcPr>
          <w:tcW w:w="1650" w:type="dxa"/>
        </w:tcPr>
        <w:p w:rsidR="00BB0BBC" w:rsidRDefault="00745C51">
          <w:pPr>
            <w:jc w:val="center"/>
            <w:rPr>
              <w:rFonts w:ascii="Benguiat Bk BT" w:eastAsia="Benguiat Bk BT" w:hAnsi="Benguiat Bk BT" w:cs="Benguiat Bk BT"/>
              <w:b/>
              <w:sz w:val="41"/>
              <w:szCs w:val="41"/>
            </w:rPr>
          </w:pPr>
          <w:r>
            <w:rPr>
              <w:rFonts w:ascii="Arial Narrow" w:eastAsia="Arial Narrow" w:hAnsi="Arial Narrow" w:cs="Arial Narrow"/>
              <w:noProof/>
            </w:rPr>
            <w:drawing>
              <wp:inline distT="114300" distB="114300" distL="114300" distR="114300">
                <wp:extent cx="892795" cy="691916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795" cy="6919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C6" w:rsidRDefault="00591CC6">
      <w:r>
        <w:separator/>
      </w:r>
    </w:p>
  </w:footnote>
  <w:footnote w:type="continuationSeparator" w:id="0">
    <w:p w:rsidR="00591CC6" w:rsidRDefault="0059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BC" w:rsidRDefault="00BB0B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569" w:type="dxa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7868"/>
    </w:tblGrid>
    <w:tr w:rsidR="00BB0BBC">
      <w:trPr>
        <w:trHeight w:val="1692"/>
      </w:trPr>
      <w:tc>
        <w:tcPr>
          <w:tcW w:w="1701" w:type="dxa"/>
        </w:tcPr>
        <w:p w:rsidR="00BB0BBC" w:rsidRDefault="00745C5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75640" cy="1025525"/>
                <wp:effectExtent l="0" t="0" r="0" b="0"/>
                <wp:docPr id="4" name="image1.jpg" descr="Bienal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ienal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1025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8" w:type="dxa"/>
        </w:tcPr>
        <w:p w:rsidR="00BB0BBC" w:rsidRDefault="00BB0BBC">
          <w:pPr>
            <w:jc w:val="center"/>
            <w:rPr>
              <w:rFonts w:ascii="Benguiat Bk BT" w:eastAsia="Benguiat Bk BT" w:hAnsi="Benguiat Bk BT" w:cs="Benguiat Bk BT"/>
              <w:b/>
              <w:sz w:val="41"/>
              <w:szCs w:val="41"/>
            </w:rPr>
          </w:pPr>
        </w:p>
        <w:p w:rsidR="00BB0BBC" w:rsidRDefault="00745C51">
          <w:pPr>
            <w:jc w:val="center"/>
            <w:rPr>
              <w:rFonts w:ascii="Benguiat Frisky" w:eastAsia="Benguiat Frisky" w:hAnsi="Benguiat Frisky" w:cs="Benguiat Frisky"/>
              <w:b/>
              <w:sz w:val="41"/>
              <w:szCs w:val="41"/>
            </w:rPr>
          </w:pPr>
          <w:r>
            <w:rPr>
              <w:rFonts w:ascii="Benguiat Bk BT" w:eastAsia="Benguiat Bk BT" w:hAnsi="Benguiat Bk BT" w:cs="Benguiat Bk BT"/>
              <w:b/>
              <w:sz w:val="41"/>
              <w:szCs w:val="41"/>
            </w:rPr>
            <w:t xml:space="preserve">XIV Bienal “José Miguel </w:t>
          </w:r>
          <w:proofErr w:type="spellStart"/>
          <w:r>
            <w:rPr>
              <w:rFonts w:ascii="Benguiat Bk BT" w:eastAsia="Benguiat Bk BT" w:hAnsi="Benguiat Bk BT" w:cs="Benguiat Bk BT"/>
              <w:b/>
              <w:sz w:val="41"/>
              <w:szCs w:val="41"/>
            </w:rPr>
            <w:t>Aroztegui</w:t>
          </w:r>
          <w:proofErr w:type="spellEnd"/>
          <w:r>
            <w:rPr>
              <w:rFonts w:ascii="Benguiat Bk BT" w:eastAsia="Benguiat Bk BT" w:hAnsi="Benguiat Bk BT" w:cs="Benguiat Bk BT"/>
              <w:b/>
              <w:sz w:val="41"/>
              <w:szCs w:val="41"/>
            </w:rPr>
            <w:t>”</w:t>
          </w:r>
        </w:p>
        <w:p w:rsidR="00BB0BBC" w:rsidRDefault="00745C51">
          <w:pPr>
            <w:pStyle w:val="Ttulo2"/>
            <w:rPr>
              <w:sz w:val="23"/>
              <w:szCs w:val="23"/>
            </w:rPr>
          </w:pPr>
          <w:r>
            <w:rPr>
              <w:sz w:val="23"/>
              <w:szCs w:val="23"/>
            </w:rPr>
            <w:t>CONCURSO ESTUDANTIL IBERO-AMERICANO DE ARQUITETURA BIOCLIMÁTICA</w:t>
          </w:r>
        </w:p>
        <w:p w:rsidR="00BB0BBC" w:rsidRDefault="00BB0BBC">
          <w:pPr>
            <w:pStyle w:val="Ttulo4"/>
            <w:rPr>
              <w:rFonts w:ascii="Arial Narrow" w:eastAsia="Arial Narrow" w:hAnsi="Arial Narrow" w:cs="Arial Narrow"/>
              <w:sz w:val="36"/>
              <w:szCs w:val="36"/>
            </w:rPr>
          </w:pPr>
        </w:p>
      </w:tc>
    </w:tr>
  </w:tbl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339"/>
    <w:multiLevelType w:val="multilevel"/>
    <w:tmpl w:val="DB26C01C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EC452F"/>
    <w:multiLevelType w:val="multilevel"/>
    <w:tmpl w:val="A9328BE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AD47C46"/>
    <w:multiLevelType w:val="multilevel"/>
    <w:tmpl w:val="BA00104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0675107"/>
    <w:multiLevelType w:val="multilevel"/>
    <w:tmpl w:val="92E02C6E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493203C"/>
    <w:multiLevelType w:val="multilevel"/>
    <w:tmpl w:val="94B45D72"/>
    <w:lvl w:ilvl="0">
      <w:start w:val="10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A7679B3"/>
    <w:multiLevelType w:val="multilevel"/>
    <w:tmpl w:val="36D0102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BE75A0D"/>
    <w:multiLevelType w:val="multilevel"/>
    <w:tmpl w:val="00D2C8C2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4401AF0"/>
    <w:multiLevelType w:val="multilevel"/>
    <w:tmpl w:val="617E7748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D33368"/>
    <w:multiLevelType w:val="multilevel"/>
    <w:tmpl w:val="9926B424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119145F"/>
    <w:multiLevelType w:val="multilevel"/>
    <w:tmpl w:val="4E80DDF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BC"/>
    <w:rsid w:val="004B57A4"/>
    <w:rsid w:val="00591CC6"/>
    <w:rsid w:val="0065342C"/>
    <w:rsid w:val="00745C51"/>
    <w:rsid w:val="00BB0BBC"/>
    <w:rsid w:val="00DD2B6B"/>
    <w:rsid w:val="00F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73AF8-8E30-4C0D-B65A-7A148F0B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D17055"/>
    <w:pPr>
      <w:keepNext/>
      <w:spacing w:after="40"/>
      <w:jc w:val="center"/>
      <w:outlineLvl w:val="1"/>
    </w:pPr>
    <w:rPr>
      <w:rFonts w:ascii="Arial Narrow" w:eastAsia="Times New Roman" w:hAnsi="Arial Narrow" w:cs="Times New Roman"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17055"/>
    <w:pPr>
      <w:keepNext/>
      <w:jc w:val="center"/>
      <w:outlineLvl w:val="3"/>
    </w:pPr>
    <w:rPr>
      <w:rFonts w:ascii="Times New Roman" w:eastAsia="Times New Roman" w:hAnsi="Times New Roman" w:cs="Times New Roman"/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uiPriority w:val="99"/>
    <w:semiHidden/>
    <w:unhideWhenUsed/>
    <w:rsid w:val="00D64C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4CA6"/>
  </w:style>
  <w:style w:type="character" w:customStyle="1" w:styleId="TextodecomentrioChar">
    <w:name w:val="Texto de comentário Char"/>
    <w:basedOn w:val="Fontepargpadro"/>
    <w:link w:val="Textodecomentrio"/>
    <w:uiPriority w:val="99"/>
    <w:rsid w:val="00D64CA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CA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4CA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C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4CA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17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55"/>
  </w:style>
  <w:style w:type="paragraph" w:styleId="Rodap">
    <w:name w:val="footer"/>
    <w:basedOn w:val="Normal"/>
    <w:link w:val="RodapChar"/>
    <w:uiPriority w:val="99"/>
    <w:unhideWhenUsed/>
    <w:rsid w:val="00D17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055"/>
  </w:style>
  <w:style w:type="character" w:customStyle="1" w:styleId="Ttulo2Char">
    <w:name w:val="Título 2 Char"/>
    <w:link w:val="Ttulo2"/>
    <w:uiPriority w:val="99"/>
    <w:rsid w:val="00D17055"/>
    <w:rPr>
      <w:rFonts w:ascii="Arial Narrow" w:eastAsia="Times New Roman" w:hAnsi="Arial Narrow" w:cs="Times New Roman"/>
      <w:sz w:val="24"/>
    </w:rPr>
  </w:style>
  <w:style w:type="character" w:customStyle="1" w:styleId="Ttulo4Char">
    <w:name w:val="Título 4 Char"/>
    <w:link w:val="Ttulo4"/>
    <w:uiPriority w:val="99"/>
    <w:rsid w:val="00D17055"/>
    <w:rPr>
      <w:rFonts w:ascii="Times New Roman" w:eastAsia="Times New Roman" w:hAnsi="Times New Roman" w:cs="Times New Roman"/>
      <w:b/>
    </w:rPr>
  </w:style>
  <w:style w:type="paragraph" w:customStyle="1" w:styleId="TextosemFormatao1">
    <w:name w:val="Texto sem Formatação1"/>
    <w:basedOn w:val="Normal"/>
    <w:uiPriority w:val="99"/>
    <w:rsid w:val="00D17055"/>
    <w:rPr>
      <w:rFonts w:ascii="Courier New" w:eastAsia="Times New Roman" w:hAnsi="Courier New" w:cs="Times New Roman"/>
    </w:rPr>
  </w:style>
  <w:style w:type="paragraph" w:styleId="PargrafodaLista">
    <w:name w:val="List Paragraph"/>
    <w:basedOn w:val="Normal"/>
    <w:uiPriority w:val="34"/>
    <w:qFormat/>
    <w:rsid w:val="0030425D"/>
    <w:pPr>
      <w:ind w:left="708"/>
    </w:pPr>
  </w:style>
  <w:style w:type="character" w:styleId="Hyperlink">
    <w:name w:val="Hyperlink"/>
    <w:basedOn w:val="Fontepargpadro"/>
    <w:uiPriority w:val="99"/>
    <w:unhideWhenUsed/>
    <w:rsid w:val="00CB142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142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B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MwSSsyyR3+xlZNAB38fojtLzzg==">CgMxLjAyCmlkLjMwajB6bGwyCmlkLjFmb2I5dGUyCmlkLjN6bnlzaDc4AGoiChRzdWdnZXN0LjEzcDRhcHh4N213NhIKRU5DQUMgMjAyNXIhMVNIdkVpaS1BMnlFWG42RlBsVTl3NERwREdDVE45V3hX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Oliveira</dc:creator>
  <cp:lastModifiedBy>cienciacidada</cp:lastModifiedBy>
  <cp:revision>3</cp:revision>
  <dcterms:created xsi:type="dcterms:W3CDTF">2024-08-06T01:58:00Z</dcterms:created>
  <dcterms:modified xsi:type="dcterms:W3CDTF">2024-08-06T01:59:00Z</dcterms:modified>
</cp:coreProperties>
</file>